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68" w:rsidRDefault="00E659FA">
      <w:pPr>
        <w:rPr>
          <w:rFonts w:ascii="Trebuchet MS"/>
          <w:sz w:val="24"/>
        </w:rPr>
      </w:pPr>
      <w:r>
        <w:br w:type="column"/>
      </w:r>
    </w:p>
    <w:p w:rsidR="00472568" w:rsidRDefault="00472568">
      <w:pPr>
        <w:sectPr w:rsidR="00472568" w:rsidSect="00187AF8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219" w:space="683"/>
            <w:col w:w="6457"/>
          </w:cols>
          <w:docGrid w:linePitch="299"/>
        </w:sectPr>
      </w:pPr>
    </w:p>
    <w:p w:rsidR="00472568" w:rsidRDefault="00472568">
      <w:pPr>
        <w:rPr>
          <w:sz w:val="20"/>
        </w:rPr>
        <w:sectPr w:rsidR="00472568" w:rsidSect="00187AF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2568" w:rsidRDefault="00E659FA" w:rsidP="00187AF8">
      <w:pPr>
        <w:pStyle w:val="1"/>
        <w:ind w:left="0"/>
      </w:pPr>
      <w:r>
        <w:rPr>
          <w:spacing w:val="-2"/>
        </w:rPr>
        <w:lastRenderedPageBreak/>
        <w:t>ПРИНЯТО</w:t>
      </w:r>
    </w:p>
    <w:p w:rsidR="00427B2A" w:rsidRDefault="00E659FA" w:rsidP="00427B2A">
      <w:pPr>
        <w:pStyle w:val="a3"/>
        <w:spacing w:before="39" w:line="276" w:lineRule="auto"/>
        <w:ind w:left="0"/>
        <w:rPr>
          <w:spacing w:val="-2"/>
        </w:rPr>
      </w:pPr>
      <w:r>
        <w:t>на</w:t>
      </w:r>
      <w:r w:rsidR="00427B2A">
        <w:t xml:space="preserve"> </w:t>
      </w:r>
      <w:r>
        <w:t>общем</w:t>
      </w:r>
      <w:r w:rsidR="00427B2A">
        <w:t xml:space="preserve"> </w:t>
      </w:r>
      <w:r>
        <w:t xml:space="preserve">собрании </w:t>
      </w:r>
      <w:r w:rsidR="00427B2A">
        <w:rPr>
          <w:spacing w:val="-2"/>
        </w:rPr>
        <w:t>работников</w:t>
      </w:r>
    </w:p>
    <w:p w:rsidR="00472568" w:rsidRPr="00427B2A" w:rsidRDefault="00427B2A" w:rsidP="00427B2A">
      <w:pPr>
        <w:pStyle w:val="a3"/>
        <w:spacing w:before="39" w:line="276" w:lineRule="auto"/>
        <w:ind w:left="0"/>
      </w:pPr>
      <w:r>
        <w:rPr>
          <w:spacing w:val="-2"/>
        </w:rPr>
        <w:t xml:space="preserve"> </w:t>
      </w:r>
      <w:r w:rsidR="00E659FA">
        <w:t>(протокол от</w:t>
      </w:r>
      <w:r>
        <w:t xml:space="preserve"> </w:t>
      </w:r>
      <w:r w:rsidR="00E659FA" w:rsidRPr="00427B2A">
        <w:t>20.01.2023</w:t>
      </w:r>
      <w:r w:rsidRPr="00427B2A">
        <w:t xml:space="preserve"> </w:t>
      </w:r>
      <w:r w:rsidR="00E659FA" w:rsidRPr="00427B2A">
        <w:t>№</w:t>
      </w:r>
      <w:r w:rsidR="00E659FA" w:rsidRPr="00427B2A">
        <w:rPr>
          <w:spacing w:val="-5"/>
        </w:rPr>
        <w:t>1)</w:t>
      </w:r>
    </w:p>
    <w:p w:rsidR="00472568" w:rsidRDefault="00E659FA">
      <w:pPr>
        <w:pStyle w:val="1"/>
        <w:spacing w:before="247"/>
      </w:pPr>
      <w:r>
        <w:rPr>
          <w:spacing w:val="-2"/>
        </w:rPr>
        <w:t>СОГЛАСОВАНО</w:t>
      </w:r>
    </w:p>
    <w:p w:rsidR="00472568" w:rsidRDefault="00E659FA">
      <w:pPr>
        <w:pStyle w:val="a3"/>
        <w:spacing w:before="36" w:line="276" w:lineRule="auto"/>
        <w:ind w:left="248" w:right="290" w:firstLine="60"/>
      </w:pPr>
      <w:r>
        <w:t>Председатель первичной профсоюзнойорганизации</w:t>
      </w:r>
    </w:p>
    <w:p w:rsidR="00472568" w:rsidRDefault="00E659FA">
      <w:pPr>
        <w:pStyle w:val="a3"/>
        <w:tabs>
          <w:tab w:val="left" w:pos="1263"/>
        </w:tabs>
        <w:spacing w:line="275" w:lineRule="exact"/>
        <w:ind w:left="248"/>
      </w:pPr>
      <w:r>
        <w:rPr>
          <w:u w:val="single"/>
        </w:rPr>
        <w:tab/>
      </w:r>
      <w:r w:rsidR="00427B2A">
        <w:t>Р.В.Юрченко</w:t>
      </w:r>
    </w:p>
    <w:p w:rsidR="00472568" w:rsidRDefault="00E659FA">
      <w:pPr>
        <w:pStyle w:val="1"/>
        <w:ind w:left="841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</w:t>
      </w:r>
    </w:p>
    <w:p w:rsidR="00472568" w:rsidRPr="00427B2A" w:rsidRDefault="00E659FA" w:rsidP="00427B2A">
      <w:pPr>
        <w:pStyle w:val="a3"/>
        <w:spacing w:before="39"/>
        <w:ind w:left="0" w:right="321"/>
        <w:jc w:val="right"/>
      </w:pPr>
      <w:r>
        <w:t>приказом</w:t>
      </w:r>
      <w:r w:rsidR="00427B2A">
        <w:t xml:space="preserve">  </w:t>
      </w:r>
      <w:r>
        <w:rPr>
          <w:spacing w:val="-10"/>
        </w:rPr>
        <w:t>№</w:t>
      </w:r>
      <w:r w:rsidR="00427B2A" w:rsidRPr="00427B2A">
        <w:t>12</w:t>
      </w:r>
    </w:p>
    <w:p w:rsidR="00472568" w:rsidRPr="00427B2A" w:rsidRDefault="00E659FA">
      <w:pPr>
        <w:pStyle w:val="a3"/>
        <w:spacing w:before="41"/>
        <w:ind w:left="0" w:right="321"/>
        <w:jc w:val="right"/>
      </w:pPr>
      <w:r w:rsidRPr="00427B2A">
        <w:t xml:space="preserve">от </w:t>
      </w:r>
      <w:r w:rsidRPr="00427B2A">
        <w:rPr>
          <w:spacing w:val="-2"/>
        </w:rPr>
        <w:t>20.01.2023</w:t>
      </w:r>
    </w:p>
    <w:p w:rsidR="00472568" w:rsidRPr="00427B2A" w:rsidRDefault="00472568">
      <w:pPr>
        <w:jc w:val="right"/>
        <w:sectPr w:rsidR="00472568" w:rsidRPr="00427B2A" w:rsidSect="00427B2A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3544" w:space="2693"/>
            <w:col w:w="3122"/>
          </w:cols>
          <w:docGrid w:linePitch="299"/>
        </w:sectPr>
      </w:pPr>
    </w:p>
    <w:p w:rsidR="00472568" w:rsidRDefault="00472568">
      <w:pPr>
        <w:pStyle w:val="a3"/>
        <w:ind w:left="0"/>
      </w:pPr>
    </w:p>
    <w:p w:rsidR="00472568" w:rsidRDefault="00472568">
      <w:pPr>
        <w:pStyle w:val="a3"/>
        <w:spacing w:before="202"/>
        <w:ind w:left="0"/>
      </w:pPr>
    </w:p>
    <w:p w:rsidR="00472568" w:rsidRPr="00187AF8" w:rsidRDefault="00E659FA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pacing w:val="-2"/>
          <w:sz w:val="28"/>
          <w:szCs w:val="28"/>
        </w:rPr>
        <w:t>Положение</w:t>
      </w:r>
    </w:p>
    <w:p w:rsidR="00472568" w:rsidRPr="00187AF8" w:rsidRDefault="00E659FA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</w:t>
      </w:r>
      <w:r w:rsidR="00427B2A">
        <w:rPr>
          <w:b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общем</w:t>
      </w:r>
      <w:r w:rsidR="00427B2A">
        <w:rPr>
          <w:b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собрании</w:t>
      </w:r>
      <w:r w:rsidRPr="00187AF8">
        <w:rPr>
          <w:b/>
          <w:spacing w:val="-2"/>
          <w:sz w:val="28"/>
          <w:szCs w:val="28"/>
        </w:rPr>
        <w:t xml:space="preserve"> работников</w:t>
      </w:r>
    </w:p>
    <w:p w:rsidR="00472568" w:rsidRPr="00187AF8" w:rsidRDefault="00472568">
      <w:pPr>
        <w:pStyle w:val="a3"/>
        <w:ind w:left="0"/>
        <w:rPr>
          <w:b/>
          <w:sz w:val="28"/>
          <w:szCs w:val="28"/>
        </w:rPr>
      </w:pPr>
    </w:p>
    <w:p w:rsidR="00472568" w:rsidRPr="00187AF8" w:rsidRDefault="00E659FA" w:rsidP="00427B2A">
      <w:pPr>
        <w:pStyle w:val="a4"/>
        <w:numPr>
          <w:ilvl w:val="0"/>
          <w:numId w:val="3"/>
        </w:numPr>
        <w:tabs>
          <w:tab w:val="left" w:pos="3544"/>
        </w:tabs>
        <w:spacing w:line="276" w:lineRule="auto"/>
        <w:ind w:hanging="1356"/>
        <w:jc w:val="both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Общие</w:t>
      </w:r>
      <w:r w:rsidR="00427B2A">
        <w:rPr>
          <w:b/>
          <w:sz w:val="28"/>
          <w:szCs w:val="28"/>
        </w:rPr>
        <w:t xml:space="preserve"> </w:t>
      </w:r>
      <w:r w:rsidRPr="00187AF8">
        <w:rPr>
          <w:b/>
          <w:spacing w:val="-2"/>
          <w:sz w:val="28"/>
          <w:szCs w:val="28"/>
        </w:rPr>
        <w:t>положения</w:t>
      </w:r>
    </w:p>
    <w:p w:rsidR="00472568" w:rsidRPr="00187AF8" w:rsidRDefault="00E659FA" w:rsidP="00427B2A">
      <w:pPr>
        <w:pStyle w:val="a4"/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Настоящее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положение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разработано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соответствии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с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Федеральным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законом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от</w:t>
      </w:r>
      <w:r w:rsidR="00427B2A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29.12.2012</w:t>
      </w:r>
      <w:r w:rsidRPr="00187AF8">
        <w:rPr>
          <w:sz w:val="28"/>
          <w:szCs w:val="28"/>
        </w:rPr>
        <w:t>№ 273-ФЗ "Об образовании в Российской Федерации", Уставом муниципального общеобразовательного учреждения</w:t>
      </w:r>
      <w:r w:rsidR="00427B2A">
        <w:rPr>
          <w:sz w:val="28"/>
          <w:szCs w:val="28"/>
        </w:rPr>
        <w:t xml:space="preserve"> </w:t>
      </w:r>
      <w:r w:rsidR="00187AF8" w:rsidRPr="00187AF8">
        <w:rPr>
          <w:spacing w:val="40"/>
          <w:sz w:val="28"/>
          <w:szCs w:val="28"/>
        </w:rPr>
        <w:t>«</w:t>
      </w:r>
      <w:proofErr w:type="spellStart"/>
      <w:r w:rsidR="00427B2A">
        <w:rPr>
          <w:sz w:val="28"/>
          <w:szCs w:val="28"/>
        </w:rPr>
        <w:t>Ольховатская</w:t>
      </w:r>
      <w:proofErr w:type="spellEnd"/>
      <w:r w:rsidR="00427B2A">
        <w:rPr>
          <w:sz w:val="28"/>
          <w:szCs w:val="28"/>
        </w:rPr>
        <w:t xml:space="preserve"> ООШ"</w:t>
      </w:r>
      <w:r w:rsidRPr="00187AF8">
        <w:rPr>
          <w:sz w:val="28"/>
          <w:szCs w:val="28"/>
        </w:rPr>
        <w:t xml:space="preserve"> общеобразовательн</w:t>
      </w:r>
      <w:r w:rsidR="00187AF8" w:rsidRPr="00187AF8">
        <w:rPr>
          <w:sz w:val="28"/>
          <w:szCs w:val="28"/>
        </w:rPr>
        <w:t>ая</w:t>
      </w:r>
      <w:r w:rsidRPr="00187AF8">
        <w:rPr>
          <w:sz w:val="28"/>
          <w:szCs w:val="28"/>
        </w:rPr>
        <w:t xml:space="preserve"> школ</w:t>
      </w:r>
      <w:r w:rsidR="00187AF8" w:rsidRPr="00187AF8">
        <w:rPr>
          <w:sz w:val="28"/>
          <w:szCs w:val="28"/>
        </w:rPr>
        <w:t>а</w:t>
      </w:r>
      <w:r w:rsidRPr="00187AF8">
        <w:rPr>
          <w:sz w:val="28"/>
          <w:szCs w:val="28"/>
        </w:rPr>
        <w:t xml:space="preserve"> (далее - Учреждение) и регламентирует деятельность Общего собрания работников, являющегося одним из коллегиальных органов управления Учреждения.</w:t>
      </w:r>
    </w:p>
    <w:p w:rsidR="00472568" w:rsidRPr="00187AF8" w:rsidRDefault="00187AF8" w:rsidP="00427B2A">
      <w:pPr>
        <w:pStyle w:val="a4"/>
        <w:tabs>
          <w:tab w:val="left" w:pos="1203"/>
        </w:tabs>
        <w:spacing w:line="276" w:lineRule="auto"/>
        <w:ind w:left="0"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59FA" w:rsidRPr="00187AF8">
        <w:rPr>
          <w:sz w:val="28"/>
          <w:szCs w:val="28"/>
        </w:rPr>
        <w:t>В своей деятельности Общее собрание работников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472568" w:rsidRPr="00187AF8" w:rsidRDefault="00187AF8" w:rsidP="00427B2A">
      <w:pPr>
        <w:tabs>
          <w:tab w:val="left" w:pos="1146"/>
        </w:tabs>
        <w:spacing w:line="276" w:lineRule="auto"/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659FA" w:rsidRPr="00187AF8">
        <w:rPr>
          <w:sz w:val="28"/>
          <w:szCs w:val="28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472568" w:rsidRPr="00187AF8" w:rsidRDefault="00187AF8" w:rsidP="00427B2A">
      <w:pPr>
        <w:tabs>
          <w:tab w:val="left" w:pos="114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659FA" w:rsidRPr="00187AF8">
        <w:rPr>
          <w:sz w:val="28"/>
          <w:szCs w:val="28"/>
        </w:rPr>
        <w:t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:rsidR="00472568" w:rsidRPr="00187AF8" w:rsidRDefault="00472568" w:rsidP="00427B2A">
      <w:pPr>
        <w:pStyle w:val="a3"/>
        <w:spacing w:before="5"/>
        <w:ind w:left="0"/>
        <w:jc w:val="both"/>
        <w:rPr>
          <w:sz w:val="28"/>
          <w:szCs w:val="28"/>
        </w:rPr>
      </w:pPr>
    </w:p>
    <w:p w:rsidR="00472568" w:rsidRPr="00187AF8" w:rsidRDefault="00187AF8" w:rsidP="00427B2A">
      <w:pPr>
        <w:pStyle w:val="2"/>
        <w:spacing w:line="276" w:lineRule="auto"/>
        <w:ind w:left="340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9FA" w:rsidRPr="00187AF8">
        <w:rPr>
          <w:sz w:val="28"/>
          <w:szCs w:val="28"/>
        </w:rPr>
        <w:t>Задачи</w:t>
      </w:r>
      <w:r w:rsidR="00427B2A">
        <w:rPr>
          <w:sz w:val="28"/>
          <w:szCs w:val="28"/>
        </w:rPr>
        <w:t xml:space="preserve"> </w:t>
      </w:r>
      <w:proofErr w:type="spellStart"/>
      <w:r w:rsidR="00E659FA" w:rsidRPr="00187AF8">
        <w:rPr>
          <w:sz w:val="28"/>
          <w:szCs w:val="28"/>
        </w:rPr>
        <w:t>Общего</w:t>
      </w:r>
      <w:r w:rsidR="00E659FA" w:rsidRPr="00187AF8">
        <w:rPr>
          <w:spacing w:val="-2"/>
          <w:sz w:val="28"/>
          <w:szCs w:val="28"/>
        </w:rPr>
        <w:t>собрания</w:t>
      </w:r>
      <w:proofErr w:type="spellEnd"/>
    </w:p>
    <w:p w:rsidR="00472568" w:rsidRPr="00187AF8" w:rsidRDefault="00E659FA" w:rsidP="00427B2A">
      <w:pPr>
        <w:pStyle w:val="a3"/>
        <w:spacing w:line="276" w:lineRule="auto"/>
        <w:ind w:left="0" w:firstLine="633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Деятельность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собрания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направлена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на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решение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следующих</w:t>
      </w:r>
      <w:r w:rsidR="00427B2A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задач: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413"/>
        </w:tabs>
        <w:spacing w:before="14" w:line="276" w:lineRule="auto"/>
        <w:ind w:left="284" w:right="104" w:firstLine="34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организовать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образовательный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процесс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="00427B2A">
        <w:rPr>
          <w:sz w:val="28"/>
          <w:szCs w:val="28"/>
        </w:rPr>
        <w:t xml:space="preserve"> </w:t>
      </w:r>
      <w:proofErr w:type="spellStart"/>
      <w:r w:rsidRPr="00187AF8">
        <w:rPr>
          <w:sz w:val="28"/>
          <w:szCs w:val="28"/>
        </w:rPr>
        <w:t>финансово-хозяйственнуюдеятельностьна</w:t>
      </w:r>
      <w:proofErr w:type="spellEnd"/>
      <w:r w:rsidRPr="00187AF8">
        <w:rPr>
          <w:sz w:val="28"/>
          <w:szCs w:val="28"/>
        </w:rPr>
        <w:t xml:space="preserve"> высоком качественном уровне;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</w:tabs>
        <w:spacing w:before="5" w:line="276" w:lineRule="auto"/>
        <w:ind w:left="1353" w:hanging="720"/>
        <w:jc w:val="both"/>
        <w:rPr>
          <w:sz w:val="28"/>
          <w:szCs w:val="28"/>
        </w:rPr>
      </w:pPr>
      <w:r w:rsidRPr="00187AF8">
        <w:rPr>
          <w:sz w:val="28"/>
          <w:szCs w:val="28"/>
        </w:rPr>
        <w:lastRenderedPageBreak/>
        <w:t>определитьперспективныенаправленияфункционированияи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</w:tabs>
        <w:spacing w:line="276" w:lineRule="auto"/>
        <w:ind w:left="1353" w:hanging="72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привлечьобщественность крешениювопросов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  <w:tab w:val="left" w:pos="2377"/>
          <w:tab w:val="left" w:pos="4001"/>
          <w:tab w:val="left" w:pos="5076"/>
          <w:tab w:val="left" w:pos="5688"/>
          <w:tab w:val="left" w:pos="7501"/>
          <w:tab w:val="left" w:pos="9569"/>
        </w:tabs>
        <w:spacing w:before="4" w:line="276" w:lineRule="auto"/>
        <w:ind w:left="142" w:right="3" w:firstLine="491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создать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оптимальные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условия</w:t>
      </w:r>
      <w:r w:rsidRPr="00187AF8">
        <w:rPr>
          <w:sz w:val="28"/>
          <w:szCs w:val="28"/>
        </w:rPr>
        <w:tab/>
      </w:r>
      <w:r w:rsidRPr="00187AF8">
        <w:rPr>
          <w:spacing w:val="-4"/>
          <w:sz w:val="28"/>
          <w:szCs w:val="28"/>
        </w:rPr>
        <w:t>для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осуществленияобразовательного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 xml:space="preserve">процесса, </w:t>
      </w:r>
      <w:r w:rsidRPr="00187AF8">
        <w:rPr>
          <w:sz w:val="28"/>
          <w:szCs w:val="28"/>
        </w:rPr>
        <w:t>развивающей и досуговой деятельности;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</w:tabs>
        <w:spacing w:before="19" w:line="276" w:lineRule="auto"/>
        <w:ind w:left="0" w:right="108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решитьвопросы,связанныесразвитиемобразовательнойсредыионеобходимости регламентации локальными актами отдельных аспектов деятельности;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072"/>
        </w:tabs>
        <w:spacing w:before="4" w:line="276" w:lineRule="auto"/>
        <w:ind w:left="1072" w:hanging="37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оказатьпомощьадминистрациивразработкелокальных</w:t>
      </w:r>
      <w:r w:rsidRPr="00187AF8">
        <w:rPr>
          <w:spacing w:val="-2"/>
          <w:sz w:val="28"/>
          <w:szCs w:val="28"/>
        </w:rPr>
        <w:t xml:space="preserve"> актов;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  <w:tab w:val="left" w:pos="2468"/>
          <w:tab w:val="left" w:pos="3909"/>
          <w:tab w:val="left" w:pos="5539"/>
          <w:tab w:val="left" w:pos="7450"/>
          <w:tab w:val="left" w:pos="8765"/>
          <w:tab w:val="left" w:pos="9238"/>
        </w:tabs>
        <w:spacing w:before="14" w:line="276" w:lineRule="auto"/>
        <w:ind w:left="0" w:right="110" w:firstLine="633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помочь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разрешить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проблемные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(конфликтные)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ситуации</w:t>
      </w:r>
      <w:r w:rsidRPr="00187AF8">
        <w:rPr>
          <w:sz w:val="28"/>
          <w:szCs w:val="28"/>
        </w:rPr>
        <w:tab/>
      </w:r>
      <w:r w:rsidRPr="00187AF8">
        <w:rPr>
          <w:spacing w:val="-10"/>
          <w:sz w:val="28"/>
          <w:szCs w:val="28"/>
        </w:rPr>
        <w:t>с</w:t>
      </w:r>
      <w:r w:rsidRPr="00187AF8">
        <w:rPr>
          <w:spacing w:val="-2"/>
          <w:sz w:val="28"/>
          <w:szCs w:val="28"/>
        </w:rPr>
        <w:t xml:space="preserve">участниками </w:t>
      </w:r>
      <w:r w:rsidRPr="00187AF8">
        <w:rPr>
          <w:sz w:val="28"/>
          <w:szCs w:val="28"/>
        </w:rPr>
        <w:t>образовательного процесса в пределах своей компетенции;</w:t>
      </w:r>
    </w:p>
    <w:p w:rsidR="00472568" w:rsidRPr="00187AF8" w:rsidRDefault="00E659FA" w:rsidP="00427B2A">
      <w:pPr>
        <w:pStyle w:val="a4"/>
        <w:numPr>
          <w:ilvl w:val="0"/>
          <w:numId w:val="2"/>
        </w:numPr>
        <w:tabs>
          <w:tab w:val="left" w:pos="1353"/>
          <w:tab w:val="left" w:pos="2271"/>
        </w:tabs>
        <w:spacing w:before="19" w:line="276" w:lineRule="auto"/>
        <w:ind w:left="0" w:right="110" w:firstLine="0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внести</w:t>
      </w:r>
      <w:r w:rsidRPr="00187AF8">
        <w:rPr>
          <w:sz w:val="28"/>
          <w:szCs w:val="28"/>
        </w:rPr>
        <w:tab/>
        <w:t>предложенияповопросамохраныибезопасностиусловийобразовательного процесса и трудовой деятельности, охраны жизни и здоровья учащихся и работников;</w:t>
      </w:r>
    </w:p>
    <w:p w:rsidR="00472568" w:rsidRPr="004115C9" w:rsidRDefault="00E659FA" w:rsidP="00427B2A">
      <w:pPr>
        <w:pStyle w:val="a4"/>
        <w:numPr>
          <w:ilvl w:val="0"/>
          <w:numId w:val="2"/>
        </w:numPr>
        <w:tabs>
          <w:tab w:val="left" w:pos="1353"/>
          <w:tab w:val="left" w:pos="1933"/>
          <w:tab w:val="left" w:pos="3398"/>
          <w:tab w:val="left" w:pos="5043"/>
          <w:tab w:val="left" w:pos="6974"/>
          <w:tab w:val="left" w:pos="8736"/>
          <w:tab w:val="left" w:pos="9076"/>
          <w:tab w:val="left" w:pos="9555"/>
        </w:tabs>
        <w:spacing w:before="18" w:line="276" w:lineRule="auto"/>
        <w:ind w:left="0" w:right="113" w:firstLine="426"/>
        <w:jc w:val="both"/>
        <w:rPr>
          <w:sz w:val="28"/>
          <w:szCs w:val="28"/>
        </w:rPr>
      </w:pPr>
      <w:r w:rsidRPr="00187AF8">
        <w:rPr>
          <w:sz w:val="28"/>
          <w:szCs w:val="28"/>
        </w:rPr>
        <w:t xml:space="preserve">принятьмерыпонеобходимостипозащитечести,достоинстваипрофессиональной </w:t>
      </w:r>
      <w:r w:rsidRPr="00187AF8">
        <w:rPr>
          <w:spacing w:val="-2"/>
          <w:sz w:val="28"/>
          <w:szCs w:val="28"/>
        </w:rPr>
        <w:t>репутации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работников,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предупредитьпротивоправныевмешательства</w:t>
      </w:r>
      <w:r w:rsidRPr="00187AF8">
        <w:rPr>
          <w:spacing w:val="-10"/>
          <w:sz w:val="28"/>
          <w:szCs w:val="28"/>
        </w:rPr>
        <w:t>в</w:t>
      </w:r>
      <w:r w:rsidRPr="00187AF8">
        <w:rPr>
          <w:spacing w:val="-6"/>
          <w:sz w:val="28"/>
          <w:szCs w:val="28"/>
        </w:rPr>
        <w:t>их</w:t>
      </w:r>
      <w:r w:rsidRPr="00187AF8">
        <w:rPr>
          <w:spacing w:val="-2"/>
          <w:sz w:val="28"/>
          <w:szCs w:val="28"/>
        </w:rPr>
        <w:t>трудовую</w:t>
      </w:r>
      <w:r w:rsidR="004115C9" w:rsidRPr="004115C9">
        <w:rPr>
          <w:spacing w:val="-2"/>
          <w:sz w:val="28"/>
          <w:szCs w:val="28"/>
        </w:rPr>
        <w:t>деятельность;</w:t>
      </w:r>
    </w:p>
    <w:p w:rsidR="004115C9" w:rsidRPr="00187AF8" w:rsidRDefault="004115C9" w:rsidP="00427B2A">
      <w:pPr>
        <w:pStyle w:val="a4"/>
        <w:numPr>
          <w:ilvl w:val="0"/>
          <w:numId w:val="2"/>
        </w:numPr>
        <w:tabs>
          <w:tab w:val="left" w:pos="1353"/>
        </w:tabs>
        <w:spacing w:before="14" w:line="276" w:lineRule="auto"/>
        <w:ind w:left="0" w:right="108" w:firstLine="633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формированию фонда оплаты труда, порядка стимулирования и поощрения труда работников;</w:t>
      </w:r>
    </w:p>
    <w:p w:rsidR="004115C9" w:rsidRPr="00187AF8" w:rsidRDefault="004115C9" w:rsidP="00427B2A">
      <w:pPr>
        <w:pStyle w:val="a4"/>
        <w:numPr>
          <w:ilvl w:val="0"/>
          <w:numId w:val="2"/>
        </w:numPr>
        <w:spacing w:before="19" w:line="276" w:lineRule="auto"/>
        <w:ind w:left="0" w:right="109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порядку и условиям предоставления социальных гарантий и льгот учащимся и работникам в пределах компетенции;</w:t>
      </w:r>
    </w:p>
    <w:p w:rsidR="004115C9" w:rsidRPr="00427B2A" w:rsidRDefault="004115C9" w:rsidP="00427B2A">
      <w:pPr>
        <w:pStyle w:val="a4"/>
        <w:numPr>
          <w:ilvl w:val="0"/>
          <w:numId w:val="2"/>
        </w:numPr>
        <w:tabs>
          <w:tab w:val="left" w:pos="851"/>
        </w:tabs>
        <w:spacing w:before="13" w:line="276" w:lineRule="auto"/>
        <w:ind w:left="0" w:right="111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и повышения качества оказываемых образовательных услуг.</w:t>
      </w:r>
    </w:p>
    <w:p w:rsidR="004115C9" w:rsidRPr="00187AF8" w:rsidRDefault="004115C9" w:rsidP="00427B2A">
      <w:pPr>
        <w:pStyle w:val="2"/>
        <w:spacing w:line="276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</w:t>
      </w:r>
      <w:r w:rsidRPr="00187AF8">
        <w:rPr>
          <w:sz w:val="28"/>
          <w:szCs w:val="28"/>
        </w:rPr>
        <w:t>КомпетенцияОбщего</w:t>
      </w:r>
      <w:r w:rsidRPr="00187AF8">
        <w:rPr>
          <w:spacing w:val="-2"/>
          <w:sz w:val="28"/>
          <w:szCs w:val="28"/>
        </w:rPr>
        <w:t>собрания</w:t>
      </w:r>
    </w:p>
    <w:p w:rsidR="004115C9" w:rsidRPr="00187AF8" w:rsidRDefault="004115C9" w:rsidP="00427B2A">
      <w:pPr>
        <w:pStyle w:val="a3"/>
        <w:spacing w:before="271" w:line="276" w:lineRule="auto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Компетенцияобщего</w:t>
      </w:r>
      <w:r w:rsidRPr="00187AF8">
        <w:rPr>
          <w:spacing w:val="-2"/>
          <w:sz w:val="28"/>
          <w:szCs w:val="28"/>
        </w:rPr>
        <w:t>собрания:</w:t>
      </w:r>
    </w:p>
    <w:p w:rsidR="004115C9" w:rsidRPr="00187AF8" w:rsidRDefault="004115C9" w:rsidP="00427B2A">
      <w:pPr>
        <w:pStyle w:val="a4"/>
        <w:numPr>
          <w:ilvl w:val="0"/>
          <w:numId w:val="1"/>
        </w:numPr>
        <w:tabs>
          <w:tab w:val="left" w:pos="924"/>
        </w:tabs>
        <w:spacing w:line="276" w:lineRule="auto"/>
        <w:ind w:right="106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Участие в разработке ипринятии Коллективногодоговора,Правилвнутреннеготрудового распорядка, изменений и дополнений к ним;</w:t>
      </w:r>
    </w:p>
    <w:p w:rsidR="004115C9" w:rsidRPr="00187AF8" w:rsidRDefault="004115C9" w:rsidP="00427B2A">
      <w:pPr>
        <w:pStyle w:val="a4"/>
        <w:numPr>
          <w:ilvl w:val="0"/>
          <w:numId w:val="1"/>
        </w:numPr>
        <w:tabs>
          <w:tab w:val="left" w:pos="1025"/>
        </w:tabs>
        <w:spacing w:line="276" w:lineRule="auto"/>
        <w:ind w:right="115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Принятиеиныхлокальныхактов,регламентирующихдеятельностьобразовательнойорганизации, предусмотренных Уставом образовательной организации;</w:t>
      </w:r>
    </w:p>
    <w:p w:rsidR="004115C9" w:rsidRPr="00187AF8" w:rsidRDefault="004115C9" w:rsidP="00427B2A">
      <w:pPr>
        <w:pStyle w:val="a4"/>
        <w:numPr>
          <w:ilvl w:val="0"/>
          <w:numId w:val="1"/>
        </w:numPr>
        <w:tabs>
          <w:tab w:val="left" w:pos="907"/>
        </w:tabs>
        <w:spacing w:before="1" w:line="276" w:lineRule="auto"/>
        <w:ind w:right="109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lastRenderedPageBreak/>
        <w:t xml:space="preserve">Разрешение конфликтных ситуаций между работниками и администрацией образовательной </w:t>
      </w:r>
      <w:r w:rsidRPr="00187AF8">
        <w:rPr>
          <w:spacing w:val="-2"/>
          <w:sz w:val="28"/>
          <w:szCs w:val="28"/>
        </w:rPr>
        <w:t>организации;</w:t>
      </w:r>
    </w:p>
    <w:p w:rsidR="004115C9" w:rsidRPr="00187AF8" w:rsidRDefault="004115C9" w:rsidP="00427B2A">
      <w:pPr>
        <w:pStyle w:val="a4"/>
        <w:numPr>
          <w:ilvl w:val="0"/>
          <w:numId w:val="1"/>
        </w:numPr>
        <w:tabs>
          <w:tab w:val="left" w:pos="919"/>
        </w:tabs>
        <w:spacing w:line="276" w:lineRule="auto"/>
        <w:ind w:right="112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 xml:space="preserve">Контроль за работой пищеблока и </w:t>
      </w:r>
      <w:r>
        <w:rPr>
          <w:sz w:val="28"/>
          <w:szCs w:val="28"/>
        </w:rPr>
        <w:t>медкабинета</w:t>
      </w:r>
      <w:r w:rsidRPr="00187AF8">
        <w:rPr>
          <w:sz w:val="28"/>
          <w:szCs w:val="28"/>
        </w:rPr>
        <w:t xml:space="preserve"> в целях охраны и укрепленияздоровья детей и работников образовательной организации;</w:t>
      </w:r>
    </w:p>
    <w:p w:rsidR="004115C9" w:rsidRPr="00187AF8" w:rsidRDefault="004115C9" w:rsidP="00427B2A">
      <w:pPr>
        <w:pStyle w:val="a4"/>
        <w:numPr>
          <w:ilvl w:val="0"/>
          <w:numId w:val="1"/>
        </w:numPr>
        <w:tabs>
          <w:tab w:val="left" w:pos="892"/>
        </w:tabs>
        <w:spacing w:line="276" w:lineRule="auto"/>
        <w:ind w:left="892" w:hanging="25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Контроль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за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выполнением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Устава,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внесение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предложений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устранению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нарушений</w:t>
      </w:r>
      <w:r w:rsidR="00427B2A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Устава</w:t>
      </w:r>
    </w:p>
    <w:p w:rsidR="004115C9" w:rsidRPr="004115C9" w:rsidRDefault="004115C9" w:rsidP="00427B2A">
      <w:pPr>
        <w:pStyle w:val="a4"/>
        <w:numPr>
          <w:ilvl w:val="0"/>
          <w:numId w:val="1"/>
        </w:numPr>
        <w:tabs>
          <w:tab w:val="left" w:pos="892"/>
        </w:tabs>
        <w:spacing w:line="276" w:lineRule="auto"/>
        <w:ind w:left="892" w:hanging="259"/>
        <w:jc w:val="both"/>
        <w:rPr>
          <w:sz w:val="28"/>
          <w:szCs w:val="28"/>
        </w:rPr>
        <w:sectPr w:rsidR="004115C9" w:rsidRPr="004115C9" w:rsidSect="00187AF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87AF8">
        <w:rPr>
          <w:sz w:val="28"/>
          <w:szCs w:val="28"/>
        </w:rPr>
        <w:t>Ходатайство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о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поощрении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работников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из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числа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вспомогательного</w:t>
      </w:r>
      <w:r w:rsidRPr="00187AF8">
        <w:rPr>
          <w:spacing w:val="-2"/>
          <w:sz w:val="28"/>
          <w:szCs w:val="28"/>
        </w:rPr>
        <w:t xml:space="preserve"> персонала;</w:t>
      </w:r>
    </w:p>
    <w:p w:rsidR="00472568" w:rsidRPr="004115C9" w:rsidRDefault="00E659FA" w:rsidP="00427B2A">
      <w:pPr>
        <w:pStyle w:val="a4"/>
        <w:numPr>
          <w:ilvl w:val="0"/>
          <w:numId w:val="1"/>
        </w:numPr>
        <w:tabs>
          <w:tab w:val="left" w:pos="892"/>
        </w:tabs>
        <w:spacing w:line="276" w:lineRule="auto"/>
        <w:jc w:val="both"/>
        <w:rPr>
          <w:sz w:val="28"/>
          <w:szCs w:val="28"/>
        </w:rPr>
      </w:pPr>
      <w:r w:rsidRPr="004115C9">
        <w:rPr>
          <w:sz w:val="28"/>
          <w:szCs w:val="28"/>
        </w:rPr>
        <w:lastRenderedPageBreak/>
        <w:t>Обсуждениевопросовсостояниятрудовойдисциплиныидействияпоее</w:t>
      </w:r>
      <w:r w:rsidRPr="004115C9">
        <w:rPr>
          <w:spacing w:val="-2"/>
          <w:sz w:val="28"/>
          <w:szCs w:val="28"/>
        </w:rPr>
        <w:t>укреплению;</w:t>
      </w:r>
    </w:p>
    <w:p w:rsidR="00472568" w:rsidRPr="00187AF8" w:rsidRDefault="00E659FA" w:rsidP="00427B2A">
      <w:pPr>
        <w:pStyle w:val="a4"/>
        <w:numPr>
          <w:ilvl w:val="0"/>
          <w:numId w:val="1"/>
        </w:numPr>
        <w:tabs>
          <w:tab w:val="left" w:pos="965"/>
        </w:tabs>
        <w:spacing w:line="276" w:lineRule="auto"/>
        <w:ind w:right="106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Содействие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подготовке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Учреждения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к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новому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учебному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году,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="00427B2A">
        <w:rPr>
          <w:sz w:val="28"/>
          <w:szCs w:val="28"/>
        </w:rPr>
        <w:t xml:space="preserve"> </w:t>
      </w:r>
      <w:r w:rsidRPr="00187AF8">
        <w:rPr>
          <w:sz w:val="28"/>
          <w:szCs w:val="28"/>
        </w:rPr>
        <w:t>укреплении</w:t>
      </w:r>
      <w:r w:rsidR="00427B2A">
        <w:rPr>
          <w:sz w:val="28"/>
          <w:szCs w:val="28"/>
        </w:rPr>
        <w:t xml:space="preserve"> </w:t>
      </w:r>
      <w:proofErr w:type="spellStart"/>
      <w:r w:rsidRPr="00187AF8">
        <w:rPr>
          <w:sz w:val="28"/>
          <w:szCs w:val="28"/>
        </w:rPr>
        <w:t>учебно</w:t>
      </w:r>
      <w:proofErr w:type="spellEnd"/>
      <w:r w:rsidRPr="00187AF8">
        <w:rPr>
          <w:sz w:val="28"/>
          <w:szCs w:val="28"/>
        </w:rPr>
        <w:t>- материальной базы учреждения, ремонте зданий, помещений, инвентаря, мебели.</w:t>
      </w:r>
    </w:p>
    <w:p w:rsidR="00472568" w:rsidRPr="00187AF8" w:rsidRDefault="00E659FA" w:rsidP="00427B2A">
      <w:pPr>
        <w:pStyle w:val="a3"/>
        <w:spacing w:line="276" w:lineRule="auto"/>
        <w:ind w:left="0" w:right="117" w:firstLine="142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Полномочия коллектива Учреждения по принятию устава учреждения, изменений устава осуществляются общим собранием работников Учреждения.</w:t>
      </w:r>
    </w:p>
    <w:p w:rsidR="00472568" w:rsidRPr="00E659FA" w:rsidRDefault="00E659FA" w:rsidP="00427B2A">
      <w:pPr>
        <w:tabs>
          <w:tab w:val="left" w:pos="785"/>
        </w:tabs>
        <w:spacing w:line="276" w:lineRule="auto"/>
        <w:ind w:right="10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 xml:space="preserve">Общее собрание созывается по мере необходимости, но не реже 2 разавгод.Руководитель Учрежденияобъявляетодатепроведенияобщего собрания непозднее, чем за три дня до его </w:t>
      </w:r>
      <w:r w:rsidRPr="00E659FA">
        <w:rPr>
          <w:spacing w:val="-2"/>
          <w:sz w:val="28"/>
          <w:szCs w:val="28"/>
        </w:rPr>
        <w:t>созыва.</w:t>
      </w:r>
    </w:p>
    <w:p w:rsidR="00472568" w:rsidRPr="00E659FA" w:rsidRDefault="00E659FA" w:rsidP="00427B2A">
      <w:pPr>
        <w:tabs>
          <w:tab w:val="left" w:pos="800"/>
        </w:tabs>
        <w:spacing w:line="276" w:lineRule="auto"/>
        <w:ind w:right="110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Вопросыдляобсуждениянаобщемсобраниивносятсячленами общегособрания.С учетомвнесенныхпредложенийформируетсяповестка заседания общего собрания.</w:t>
      </w:r>
    </w:p>
    <w:p w:rsidR="00472568" w:rsidRPr="00E659FA" w:rsidRDefault="00E659FA" w:rsidP="00427B2A">
      <w:pPr>
        <w:tabs>
          <w:tab w:val="left" w:pos="831"/>
        </w:tabs>
        <w:spacing w:before="1" w:line="276" w:lineRule="auto"/>
        <w:ind w:right="11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Общеесобраниеневправерассматриватьиприниматьрешения по вопросам, не отнесенным к его компетенции настоящим Уставом.</w:t>
      </w:r>
    </w:p>
    <w:p w:rsidR="00472568" w:rsidRDefault="00E659FA" w:rsidP="00427B2A">
      <w:pPr>
        <w:tabs>
          <w:tab w:val="left" w:pos="831"/>
        </w:tabs>
        <w:spacing w:line="276" w:lineRule="auto"/>
        <w:jc w:val="both"/>
        <w:rPr>
          <w:spacing w:val="-2"/>
          <w:sz w:val="28"/>
          <w:szCs w:val="28"/>
        </w:rPr>
      </w:pPr>
      <w:r w:rsidRPr="00E659FA">
        <w:rPr>
          <w:sz w:val="28"/>
          <w:szCs w:val="28"/>
        </w:rPr>
        <w:t xml:space="preserve">Общеесобраниеневправевыступатьотимени </w:t>
      </w:r>
      <w:r w:rsidRPr="00E659FA">
        <w:rPr>
          <w:spacing w:val="-2"/>
          <w:sz w:val="28"/>
          <w:szCs w:val="28"/>
        </w:rPr>
        <w:t>Учреждения.</w:t>
      </w:r>
    </w:p>
    <w:p w:rsidR="00E659FA" w:rsidRPr="00E659FA" w:rsidRDefault="00E659FA" w:rsidP="00427B2A">
      <w:pPr>
        <w:tabs>
          <w:tab w:val="left" w:pos="831"/>
        </w:tabs>
        <w:spacing w:line="276" w:lineRule="auto"/>
        <w:jc w:val="both"/>
        <w:rPr>
          <w:sz w:val="28"/>
          <w:szCs w:val="28"/>
        </w:rPr>
      </w:pPr>
    </w:p>
    <w:p w:rsidR="00472568" w:rsidRPr="00187AF8" w:rsidRDefault="00E659FA" w:rsidP="00427B2A">
      <w:pPr>
        <w:pStyle w:val="2"/>
        <w:numPr>
          <w:ilvl w:val="0"/>
          <w:numId w:val="4"/>
        </w:numPr>
        <w:tabs>
          <w:tab w:val="left" w:pos="2835"/>
        </w:tabs>
        <w:spacing w:before="4" w:line="276" w:lineRule="auto"/>
        <w:ind w:left="3242" w:hanging="69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ОрганизациядеятельностиОбщего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427B2A">
      <w:pPr>
        <w:tabs>
          <w:tab w:val="left" w:pos="1197"/>
        </w:tabs>
        <w:spacing w:line="276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59FA">
        <w:rPr>
          <w:sz w:val="28"/>
          <w:szCs w:val="28"/>
        </w:rPr>
        <w:t xml:space="preserve">В состав Общего собрания входят все работники Учреждения, кроме внешних </w:t>
      </w:r>
      <w:r w:rsidRPr="00E659FA">
        <w:rPr>
          <w:spacing w:val="-2"/>
          <w:sz w:val="28"/>
          <w:szCs w:val="28"/>
        </w:rPr>
        <w:t>совместителей.</w:t>
      </w:r>
    </w:p>
    <w:p w:rsidR="00472568" w:rsidRPr="00E659FA" w:rsidRDefault="00E659FA" w:rsidP="00427B2A">
      <w:pPr>
        <w:tabs>
          <w:tab w:val="left" w:pos="114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изаявления, участвовать вобсуждении вопросов, находящихся вихкомпетенции.</w:t>
      </w:r>
    </w:p>
    <w:p w:rsidR="00472568" w:rsidRPr="00E659FA" w:rsidRDefault="00E659FA" w:rsidP="00427B2A">
      <w:pPr>
        <w:tabs>
          <w:tab w:val="left" w:pos="1153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472568" w:rsidRPr="00E659FA" w:rsidRDefault="00E659FA" w:rsidP="00427B2A">
      <w:pPr>
        <w:tabs>
          <w:tab w:val="left" w:pos="10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659FA">
        <w:rPr>
          <w:sz w:val="28"/>
          <w:szCs w:val="28"/>
        </w:rPr>
        <w:t>ПредседательОбщего</w:t>
      </w:r>
      <w:r w:rsidRPr="00E659FA">
        <w:rPr>
          <w:spacing w:val="-2"/>
          <w:sz w:val="28"/>
          <w:szCs w:val="28"/>
        </w:rPr>
        <w:t>собрания: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организуетдеятельностьОбщего</w:t>
      </w:r>
      <w:r w:rsidRPr="00E659FA">
        <w:rPr>
          <w:spacing w:val="-2"/>
          <w:sz w:val="28"/>
          <w:szCs w:val="28"/>
        </w:rPr>
        <w:t>собрания;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информируетчленовобщегособранияопредстоящемзаседаниинеменеечемза3</w:t>
      </w:r>
      <w:r w:rsidRPr="00E659FA">
        <w:rPr>
          <w:spacing w:val="-5"/>
          <w:sz w:val="28"/>
          <w:szCs w:val="28"/>
        </w:rPr>
        <w:t>дня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организуетподготовкуипроведениезаседанияднейдоего</w:t>
      </w:r>
      <w:r w:rsidRPr="00E659FA">
        <w:rPr>
          <w:spacing w:val="-2"/>
          <w:sz w:val="28"/>
          <w:szCs w:val="28"/>
        </w:rPr>
        <w:t>проведения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659FA">
        <w:rPr>
          <w:sz w:val="28"/>
          <w:szCs w:val="28"/>
        </w:rPr>
        <w:t>определяетповестку</w:t>
      </w:r>
      <w:r w:rsidRPr="00E659FA">
        <w:rPr>
          <w:spacing w:val="-4"/>
          <w:sz w:val="28"/>
          <w:szCs w:val="28"/>
        </w:rPr>
        <w:t>дня;</w:t>
      </w:r>
    </w:p>
    <w:p w:rsidR="00E659FA" w:rsidRPr="00E659FA" w:rsidRDefault="00E659FA" w:rsidP="00427B2A">
      <w:pPr>
        <w:tabs>
          <w:tab w:val="left" w:pos="992"/>
        </w:tabs>
        <w:spacing w:before="6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контролирует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</w:t>
      </w:r>
      <w:r w:rsidR="00427B2A">
        <w:rPr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решений.</w:t>
      </w:r>
    </w:p>
    <w:p w:rsidR="00E659FA" w:rsidRPr="00E659FA" w:rsidRDefault="00E659FA" w:rsidP="00427B2A">
      <w:pPr>
        <w:tabs>
          <w:tab w:val="left" w:pos="1053"/>
        </w:tabs>
        <w:spacing w:line="276" w:lineRule="auto"/>
        <w:ind w:right="4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59FA">
        <w:rPr>
          <w:sz w:val="28"/>
          <w:szCs w:val="28"/>
        </w:rPr>
        <w:t>еятельность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совета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осуществляется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по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принятому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на учебный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год</w:t>
      </w:r>
      <w:r>
        <w:rPr>
          <w:spacing w:val="-2"/>
          <w:sz w:val="28"/>
          <w:szCs w:val="28"/>
        </w:rPr>
        <w:t xml:space="preserve"> плану</w:t>
      </w:r>
      <w:r w:rsidR="00427B2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.</w:t>
      </w:r>
      <w:r w:rsidRPr="00E659FA">
        <w:rPr>
          <w:sz w:val="28"/>
          <w:szCs w:val="28"/>
        </w:rPr>
        <w:t>Общее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считается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правомочным,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нем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присутствует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50%членов трудового коллектива.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Решения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принимаются</w:t>
      </w:r>
      <w:r w:rsidR="00427B2A"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открытым</w:t>
      </w:r>
      <w:r w:rsidR="00427B2A">
        <w:rPr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голосованием.</w:t>
      </w:r>
    </w:p>
    <w:p w:rsidR="00E659FA" w:rsidRPr="00187AF8" w:rsidRDefault="00E659FA" w:rsidP="00427B2A">
      <w:pPr>
        <w:tabs>
          <w:tab w:val="left" w:pos="1053"/>
        </w:tabs>
        <w:spacing w:line="276" w:lineRule="auto"/>
        <w:jc w:val="both"/>
        <w:rPr>
          <w:sz w:val="28"/>
          <w:szCs w:val="28"/>
        </w:rPr>
        <w:sectPr w:rsidR="00E659FA" w:rsidRPr="00187AF8" w:rsidSect="00187AF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2568" w:rsidRPr="00E659FA" w:rsidRDefault="00E659FA" w:rsidP="00427B2A">
      <w:pPr>
        <w:tabs>
          <w:tab w:val="left" w:pos="10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659FA">
        <w:rPr>
          <w:sz w:val="28"/>
          <w:szCs w:val="28"/>
        </w:rPr>
        <w:t>РешенияОбщего</w:t>
      </w:r>
      <w:r w:rsidRPr="00E659FA">
        <w:rPr>
          <w:spacing w:val="-2"/>
          <w:sz w:val="28"/>
          <w:szCs w:val="28"/>
        </w:rPr>
        <w:t xml:space="preserve"> собрания: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считаютсяпринятыми,еслизаних проголосовалонеменее2/3</w:t>
      </w:r>
      <w:r w:rsidRPr="00E659FA">
        <w:rPr>
          <w:spacing w:val="-2"/>
          <w:sz w:val="28"/>
          <w:szCs w:val="28"/>
        </w:rPr>
        <w:t xml:space="preserve"> присутствующих;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являютсяправомочными,еслиназаседанииприсутствовалонеменее2/3членов</w:t>
      </w:r>
      <w:r w:rsidRPr="00E659FA">
        <w:rPr>
          <w:spacing w:val="-2"/>
          <w:sz w:val="28"/>
          <w:szCs w:val="28"/>
        </w:rPr>
        <w:t>совета;</w:t>
      </w:r>
    </w:p>
    <w:p w:rsidR="00472568" w:rsidRPr="00E659FA" w:rsidRDefault="00E659FA" w:rsidP="00427B2A">
      <w:pPr>
        <w:tabs>
          <w:tab w:val="left" w:pos="993"/>
        </w:tabs>
        <w:spacing w:before="4" w:line="276" w:lineRule="auto"/>
        <w:ind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послепринятияносятрекомендательныйхарактер,апослеутвержденияруководителем учреждения становятся обязательными для исполнения;</w:t>
      </w:r>
    </w:p>
    <w:p w:rsidR="00472568" w:rsidRPr="00E659FA" w:rsidRDefault="00E659FA" w:rsidP="00427B2A">
      <w:pPr>
        <w:tabs>
          <w:tab w:val="left" w:pos="993"/>
        </w:tabs>
        <w:spacing w:before="18"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доводятсядовсеготрудовогоколлективаучреждениянепозднее,чемвтечениетрех рабочих дней после прошедшего заседания.</w:t>
      </w:r>
    </w:p>
    <w:p w:rsidR="00472568" w:rsidRPr="00187AF8" w:rsidRDefault="00472568" w:rsidP="00427B2A">
      <w:pPr>
        <w:pStyle w:val="a3"/>
        <w:spacing w:before="9" w:line="276" w:lineRule="auto"/>
        <w:ind w:left="0"/>
        <w:jc w:val="both"/>
        <w:rPr>
          <w:sz w:val="28"/>
          <w:szCs w:val="28"/>
        </w:rPr>
      </w:pPr>
    </w:p>
    <w:p w:rsidR="00472568" w:rsidRPr="00187AF8" w:rsidRDefault="00E659FA" w:rsidP="00427B2A">
      <w:pPr>
        <w:pStyle w:val="2"/>
        <w:numPr>
          <w:ilvl w:val="0"/>
          <w:numId w:val="4"/>
        </w:numPr>
        <w:spacing w:line="276" w:lineRule="auto"/>
        <w:ind w:left="2694" w:hanging="142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ОтветственностьОбщего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427B2A">
      <w:pPr>
        <w:tabs>
          <w:tab w:val="left" w:pos="1053"/>
        </w:tabs>
        <w:spacing w:line="276" w:lineRule="auto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Общеесобраниенесет</w:t>
      </w:r>
      <w:r w:rsidRPr="00E659FA">
        <w:rPr>
          <w:spacing w:val="-2"/>
          <w:sz w:val="28"/>
          <w:szCs w:val="28"/>
        </w:rPr>
        <w:t>ответственность:</w:t>
      </w:r>
    </w:p>
    <w:p w:rsidR="00E659FA" w:rsidRDefault="00E659FA" w:rsidP="00427B2A">
      <w:pPr>
        <w:tabs>
          <w:tab w:val="left" w:pos="993"/>
        </w:tabs>
        <w:spacing w:before="15" w:line="276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 xml:space="preserve">завыполнение,выполнениеневполномобъемеилиневыполнениезакрепленныхзаним </w:t>
      </w:r>
      <w:r w:rsidRPr="00E659FA">
        <w:rPr>
          <w:spacing w:val="-2"/>
          <w:sz w:val="28"/>
          <w:szCs w:val="28"/>
        </w:rPr>
        <w:t>задач;</w:t>
      </w:r>
    </w:p>
    <w:p w:rsidR="00472568" w:rsidRPr="00E659FA" w:rsidRDefault="00E659FA" w:rsidP="00427B2A">
      <w:pPr>
        <w:tabs>
          <w:tab w:val="left" w:pos="993"/>
        </w:tabs>
        <w:spacing w:before="15" w:line="276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соответствие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принимаемых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решений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законодательствуРоссийской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 xml:space="preserve">Федерации, </w:t>
      </w:r>
      <w:r w:rsidRPr="00E659FA">
        <w:rPr>
          <w:sz w:val="28"/>
          <w:szCs w:val="28"/>
        </w:rPr>
        <w:t>подзаконным нормативным правовым актам, Уставу.</w:t>
      </w:r>
    </w:p>
    <w:p w:rsidR="00472568" w:rsidRPr="00E659FA" w:rsidRDefault="00E659FA" w:rsidP="00427B2A">
      <w:pPr>
        <w:tabs>
          <w:tab w:val="left" w:pos="992"/>
        </w:tabs>
        <w:spacing w:before="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закомпетентностьпринимаемых</w:t>
      </w:r>
      <w:r w:rsidRPr="00E659FA">
        <w:rPr>
          <w:spacing w:val="-2"/>
          <w:sz w:val="28"/>
          <w:szCs w:val="28"/>
        </w:rPr>
        <w:t>решений.</w:t>
      </w:r>
    </w:p>
    <w:p w:rsidR="00472568" w:rsidRPr="00187AF8" w:rsidRDefault="00472568" w:rsidP="00427B2A">
      <w:pPr>
        <w:pStyle w:val="a4"/>
        <w:tabs>
          <w:tab w:val="left" w:pos="777"/>
        </w:tabs>
        <w:spacing w:before="4" w:line="276" w:lineRule="auto"/>
        <w:ind w:left="777"/>
        <w:jc w:val="both"/>
        <w:rPr>
          <w:sz w:val="28"/>
          <w:szCs w:val="28"/>
        </w:rPr>
      </w:pPr>
    </w:p>
    <w:p w:rsidR="00472568" w:rsidRPr="00187AF8" w:rsidRDefault="00E659FA" w:rsidP="00427B2A">
      <w:pPr>
        <w:pStyle w:val="2"/>
        <w:numPr>
          <w:ilvl w:val="0"/>
          <w:numId w:val="4"/>
        </w:numPr>
        <w:spacing w:line="276" w:lineRule="auto"/>
        <w:ind w:left="3261" w:hanging="426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ДелопроизводствоОбщего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427B2A">
      <w:pPr>
        <w:pStyle w:val="a4"/>
        <w:numPr>
          <w:ilvl w:val="0"/>
          <w:numId w:val="5"/>
        </w:numPr>
        <w:tabs>
          <w:tab w:val="left" w:pos="2073"/>
        </w:tabs>
        <w:spacing w:line="276" w:lineRule="auto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ЗаседанияОбщегособранияоформляются</w:t>
      </w:r>
      <w:r w:rsidRPr="00E659FA">
        <w:rPr>
          <w:spacing w:val="-2"/>
          <w:sz w:val="28"/>
          <w:szCs w:val="28"/>
        </w:rPr>
        <w:t>протоколом.</w:t>
      </w:r>
    </w:p>
    <w:p w:rsidR="00472568" w:rsidRPr="00E659FA" w:rsidRDefault="00E659FA" w:rsidP="00427B2A">
      <w:pPr>
        <w:tabs>
          <w:tab w:val="left" w:pos="207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>Вкнигепротоколов</w:t>
      </w:r>
      <w:r w:rsidRPr="00E659FA">
        <w:rPr>
          <w:spacing w:val="-2"/>
          <w:sz w:val="28"/>
          <w:szCs w:val="28"/>
        </w:rPr>
        <w:t xml:space="preserve"> фиксируются: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дата</w:t>
      </w:r>
      <w:r w:rsidRPr="00E659FA">
        <w:rPr>
          <w:spacing w:val="-2"/>
          <w:sz w:val="28"/>
          <w:szCs w:val="28"/>
        </w:rPr>
        <w:t>проведения;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количественноеприсутствие(отсутствие)членовтрудового</w:t>
      </w:r>
      <w:r w:rsidRPr="00E659FA">
        <w:rPr>
          <w:spacing w:val="-2"/>
          <w:sz w:val="28"/>
          <w:szCs w:val="28"/>
        </w:rPr>
        <w:t>коллектива;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приглашенные(ФИО,</w:t>
      </w:r>
      <w:r w:rsidRPr="00E659FA">
        <w:rPr>
          <w:spacing w:val="-2"/>
          <w:sz w:val="28"/>
          <w:szCs w:val="28"/>
        </w:rPr>
        <w:t>должность);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повестка</w:t>
      </w:r>
      <w:r w:rsidRPr="00E659FA">
        <w:rPr>
          <w:spacing w:val="-4"/>
          <w:sz w:val="28"/>
          <w:szCs w:val="28"/>
        </w:rPr>
        <w:t>дня;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выступающие</w:t>
      </w:r>
      <w:r w:rsidRPr="00E659FA">
        <w:rPr>
          <w:spacing w:val="-4"/>
          <w:sz w:val="28"/>
          <w:szCs w:val="28"/>
        </w:rPr>
        <w:t>лица;</w:t>
      </w:r>
    </w:p>
    <w:p w:rsidR="00472568" w:rsidRPr="00E659FA" w:rsidRDefault="00E659FA" w:rsidP="00427B2A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ходобсуждения</w:t>
      </w:r>
      <w:r w:rsidRPr="00E659FA">
        <w:rPr>
          <w:spacing w:val="-2"/>
          <w:sz w:val="28"/>
          <w:szCs w:val="28"/>
        </w:rPr>
        <w:t xml:space="preserve"> вопросов;</w:t>
      </w:r>
    </w:p>
    <w:p w:rsidR="00472568" w:rsidRPr="00E659FA" w:rsidRDefault="00E659FA" w:rsidP="00427B2A">
      <w:pPr>
        <w:tabs>
          <w:tab w:val="left" w:pos="993"/>
        </w:tabs>
        <w:spacing w:before="4"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 xml:space="preserve">предложения,рекомендацииизамечаниячленовтрудовогоколлективаиприглашенных </w:t>
      </w:r>
      <w:r w:rsidRPr="00E659FA">
        <w:rPr>
          <w:spacing w:val="-4"/>
          <w:sz w:val="28"/>
          <w:szCs w:val="28"/>
        </w:rPr>
        <w:t>лиц;</w:t>
      </w:r>
    </w:p>
    <w:p w:rsidR="00E659FA" w:rsidRDefault="00E659FA" w:rsidP="00427B2A">
      <w:pPr>
        <w:tabs>
          <w:tab w:val="left" w:pos="992"/>
        </w:tabs>
        <w:spacing w:before="4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решение.</w:t>
      </w:r>
    </w:p>
    <w:p w:rsidR="00472568" w:rsidRPr="00E659FA" w:rsidRDefault="00E659FA" w:rsidP="00427B2A">
      <w:pPr>
        <w:tabs>
          <w:tab w:val="left" w:pos="992"/>
        </w:tabs>
        <w:spacing w:before="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ПротоколыподписываютсяпредседателемисекретаремОбщего</w:t>
      </w:r>
      <w:r w:rsidRPr="00E659FA">
        <w:rPr>
          <w:spacing w:val="-2"/>
          <w:sz w:val="28"/>
          <w:szCs w:val="28"/>
        </w:rPr>
        <w:t>собрания.</w:t>
      </w:r>
    </w:p>
    <w:p w:rsidR="00472568" w:rsidRPr="00E659FA" w:rsidRDefault="00E659FA" w:rsidP="00427B2A">
      <w:pPr>
        <w:tabs>
          <w:tab w:val="left" w:pos="2073"/>
        </w:tabs>
        <w:spacing w:line="276" w:lineRule="auto"/>
        <w:jc w:val="both"/>
        <w:rPr>
          <w:sz w:val="28"/>
          <w:szCs w:val="28"/>
        </w:rPr>
      </w:pPr>
      <w:r w:rsidRPr="00E659FA">
        <w:rPr>
          <w:sz w:val="28"/>
          <w:szCs w:val="28"/>
        </w:rPr>
        <w:t xml:space="preserve">Нумерацияпротоколовведетсяотначалакалендарного </w:t>
      </w:r>
      <w:r w:rsidRPr="00E659FA">
        <w:rPr>
          <w:spacing w:val="-2"/>
          <w:sz w:val="28"/>
          <w:szCs w:val="28"/>
        </w:rPr>
        <w:t>года.</w:t>
      </w:r>
      <w:r w:rsidRPr="00E659FA">
        <w:rPr>
          <w:sz w:val="28"/>
          <w:szCs w:val="28"/>
        </w:rPr>
        <w:t xml:space="preserve">КнигапротоколовОбщегособраниянумеруетсяпостранично, прошнуровывается, скрепляется подписью руководителя и </w:t>
      </w:r>
      <w:r w:rsidRPr="00E659FA">
        <w:rPr>
          <w:sz w:val="28"/>
          <w:szCs w:val="28"/>
        </w:rPr>
        <w:lastRenderedPageBreak/>
        <w:t>печатью.КнигапротоколовОбщегособранияхранитсявделахипередаетсяпоакту(при смене руководителя, передаче в архив).</w:t>
      </w:r>
    </w:p>
    <w:p w:rsidR="00472568" w:rsidRPr="00187AF8" w:rsidRDefault="00E659FA" w:rsidP="00427B2A">
      <w:pPr>
        <w:pStyle w:val="2"/>
        <w:numPr>
          <w:ilvl w:val="0"/>
          <w:numId w:val="4"/>
        </w:numPr>
        <w:spacing w:before="5" w:line="276" w:lineRule="auto"/>
        <w:ind w:left="3119" w:hanging="425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Заключительные</w:t>
      </w:r>
      <w:r w:rsidRPr="00187AF8">
        <w:rPr>
          <w:spacing w:val="-2"/>
          <w:sz w:val="28"/>
          <w:szCs w:val="28"/>
        </w:rPr>
        <w:t>положения</w:t>
      </w:r>
    </w:p>
    <w:p w:rsidR="00472568" w:rsidRPr="00E659FA" w:rsidRDefault="00E659FA" w:rsidP="00427B2A">
      <w:pPr>
        <w:tabs>
          <w:tab w:val="left" w:pos="1353"/>
          <w:tab w:val="left" w:pos="2073"/>
        </w:tabs>
        <w:spacing w:line="276" w:lineRule="auto"/>
        <w:ind w:right="393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ИзмененияидополнениявнастоящееположениевносятсяОбщимсобраниеми принимаются на его заседании.</w:t>
      </w:r>
      <w:bookmarkStart w:id="0" w:name="_GoBack"/>
      <w:bookmarkEnd w:id="0"/>
      <w:r w:rsidRPr="00E659FA">
        <w:rPr>
          <w:sz w:val="28"/>
          <w:szCs w:val="28"/>
        </w:rPr>
        <w:t>Положениедействуетдопринятияновогоположения,утвержденногонаОбщем собрании трудового коллектива в установленном порядке.</w:t>
      </w:r>
    </w:p>
    <w:sectPr w:rsidR="00472568" w:rsidRPr="00E659FA" w:rsidSect="00187AF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095"/>
    <w:multiLevelType w:val="hybridMultilevel"/>
    <w:tmpl w:val="02086930"/>
    <w:lvl w:ilvl="0" w:tplc="DFF8F2A6">
      <w:start w:val="1"/>
      <w:numFmt w:val="decimal"/>
      <w:lvlText w:val="%1)"/>
      <w:lvlJc w:val="left"/>
      <w:pPr>
        <w:ind w:left="63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AC3C4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F2EFFC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483A713E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4" w:tplc="D966A006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B7385EDE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6" w:tplc="C32E5642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7624C144">
      <w:numFmt w:val="bullet"/>
      <w:lvlText w:val="•"/>
      <w:lvlJc w:val="left"/>
      <w:pPr>
        <w:ind w:left="7658" w:hanging="154"/>
      </w:pPr>
      <w:rPr>
        <w:rFonts w:hint="default"/>
        <w:lang w:val="ru-RU" w:eastAsia="en-US" w:bidi="ar-SA"/>
      </w:rPr>
    </w:lvl>
    <w:lvl w:ilvl="8" w:tplc="FF66B7A6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</w:abstractNum>
  <w:abstractNum w:abstractNumId="1">
    <w:nsid w:val="3E2254F1"/>
    <w:multiLevelType w:val="hybridMultilevel"/>
    <w:tmpl w:val="C5F84534"/>
    <w:lvl w:ilvl="0" w:tplc="AD7AA9FC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E363576"/>
    <w:multiLevelType w:val="multilevel"/>
    <w:tmpl w:val="683C1FE2"/>
    <w:lvl w:ilvl="0">
      <w:start w:val="1"/>
      <w:numFmt w:val="decimal"/>
      <w:lvlText w:val="%1."/>
      <w:lvlJc w:val="left"/>
      <w:pPr>
        <w:ind w:left="35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">
    <w:nsid w:val="682930B5"/>
    <w:multiLevelType w:val="hybridMultilevel"/>
    <w:tmpl w:val="F5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6427B"/>
    <w:multiLevelType w:val="hybridMultilevel"/>
    <w:tmpl w:val="7BB084A0"/>
    <w:lvl w:ilvl="0" w:tplc="861EBBF8">
      <w:numFmt w:val="bullet"/>
      <w:lvlText w:val="-"/>
      <w:lvlJc w:val="left"/>
      <w:pPr>
        <w:ind w:left="633" w:hanging="78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CD0270A8">
      <w:numFmt w:val="bullet"/>
      <w:lvlText w:val="•"/>
      <w:lvlJc w:val="left"/>
      <w:pPr>
        <w:ind w:left="1642" w:hanging="780"/>
      </w:pPr>
      <w:rPr>
        <w:rFonts w:hint="default"/>
        <w:lang w:val="ru-RU" w:eastAsia="en-US" w:bidi="ar-SA"/>
      </w:rPr>
    </w:lvl>
    <w:lvl w:ilvl="2" w:tplc="6426A5E0">
      <w:numFmt w:val="bullet"/>
      <w:lvlText w:val="•"/>
      <w:lvlJc w:val="left"/>
      <w:pPr>
        <w:ind w:left="2645" w:hanging="780"/>
      </w:pPr>
      <w:rPr>
        <w:rFonts w:hint="default"/>
        <w:lang w:val="ru-RU" w:eastAsia="en-US" w:bidi="ar-SA"/>
      </w:rPr>
    </w:lvl>
    <w:lvl w:ilvl="3" w:tplc="FE188986">
      <w:numFmt w:val="bullet"/>
      <w:lvlText w:val="•"/>
      <w:lvlJc w:val="left"/>
      <w:pPr>
        <w:ind w:left="3647" w:hanging="780"/>
      </w:pPr>
      <w:rPr>
        <w:rFonts w:hint="default"/>
        <w:lang w:val="ru-RU" w:eastAsia="en-US" w:bidi="ar-SA"/>
      </w:rPr>
    </w:lvl>
    <w:lvl w:ilvl="4" w:tplc="4120FB92">
      <w:numFmt w:val="bullet"/>
      <w:lvlText w:val="•"/>
      <w:lvlJc w:val="left"/>
      <w:pPr>
        <w:ind w:left="4650" w:hanging="780"/>
      </w:pPr>
      <w:rPr>
        <w:rFonts w:hint="default"/>
        <w:lang w:val="ru-RU" w:eastAsia="en-US" w:bidi="ar-SA"/>
      </w:rPr>
    </w:lvl>
    <w:lvl w:ilvl="5" w:tplc="C3C86084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6" w:tplc="46C0BFC6">
      <w:numFmt w:val="bullet"/>
      <w:lvlText w:val="•"/>
      <w:lvlJc w:val="left"/>
      <w:pPr>
        <w:ind w:left="6655" w:hanging="780"/>
      </w:pPr>
      <w:rPr>
        <w:rFonts w:hint="default"/>
        <w:lang w:val="ru-RU" w:eastAsia="en-US" w:bidi="ar-SA"/>
      </w:rPr>
    </w:lvl>
    <w:lvl w:ilvl="7" w:tplc="911C5AB2">
      <w:numFmt w:val="bullet"/>
      <w:lvlText w:val="•"/>
      <w:lvlJc w:val="left"/>
      <w:pPr>
        <w:ind w:left="7658" w:hanging="780"/>
      </w:pPr>
      <w:rPr>
        <w:rFonts w:hint="default"/>
        <w:lang w:val="ru-RU" w:eastAsia="en-US" w:bidi="ar-SA"/>
      </w:rPr>
    </w:lvl>
    <w:lvl w:ilvl="8" w:tplc="B60A1A4E">
      <w:numFmt w:val="bullet"/>
      <w:lvlText w:val="•"/>
      <w:lvlJc w:val="left"/>
      <w:pPr>
        <w:ind w:left="8661" w:hanging="7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2568"/>
    <w:rsid w:val="00187AF8"/>
    <w:rsid w:val="004115C9"/>
    <w:rsid w:val="00427B2A"/>
    <w:rsid w:val="00472568"/>
    <w:rsid w:val="007F6D27"/>
    <w:rsid w:val="00E6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D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6D27"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F6D27"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D27"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F6D27"/>
    <w:pPr>
      <w:ind w:left="633"/>
    </w:pPr>
  </w:style>
  <w:style w:type="paragraph" w:customStyle="1" w:styleId="TableParagraph">
    <w:name w:val="Table Paragraph"/>
    <w:basedOn w:val="a"/>
    <w:uiPriority w:val="1"/>
    <w:qFormat/>
    <w:rsid w:val="007F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работников образовательной организации</vt:lpstr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работников образовательной организации</dc:title>
  <dc:creator>NKushnareva</dc:creator>
  <cp:lastModifiedBy>Sergey</cp:lastModifiedBy>
  <cp:revision>4</cp:revision>
  <dcterms:created xsi:type="dcterms:W3CDTF">2024-03-28T14:00:00Z</dcterms:created>
  <dcterms:modified xsi:type="dcterms:W3CDTF">2024-09-27T20:26:00Z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